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02E8" w14:textId="31DEB129" w:rsidR="00DF7075" w:rsidRPr="00DF7075" w:rsidRDefault="00DF7075" w:rsidP="00DF7075">
      <w:pPr>
        <w:spacing w:line="276" w:lineRule="auto"/>
        <w:ind w:left="102" w:rightChars="5" w:right="9"/>
        <w:rPr>
          <w:rFonts w:ascii="Calibri" w:eastAsia="Georgia" w:hAnsi="Calibri" w:cs="Calibri"/>
          <w:b/>
          <w:bCs/>
          <w:iCs/>
          <w:sz w:val="36"/>
          <w:szCs w:val="36"/>
        </w:rPr>
      </w:pPr>
      <w:r w:rsidRPr="00DF7075">
        <w:rPr>
          <w:rFonts w:ascii="Calibri" w:eastAsia="Georgia" w:hAnsi="Calibri" w:cs="Calibri"/>
          <w:b/>
          <w:bCs/>
          <w:iCs/>
          <w:sz w:val="36"/>
          <w:szCs w:val="36"/>
        </w:rPr>
        <w:t xml:space="preserve">SZTUKA ZZA OBIEKTYWU – AUKCJA FOTOGRAFII KOLEKCJONERSKIEJ W DESA UNICUM </w:t>
      </w:r>
    </w:p>
    <w:p w14:paraId="1189DBB7" w14:textId="00CB7BF6" w:rsidR="006D7C65" w:rsidRPr="006D7C65" w:rsidRDefault="006D7C65" w:rsidP="006D7C65">
      <w:pPr>
        <w:spacing w:line="276" w:lineRule="auto"/>
        <w:ind w:left="102" w:rightChars="5" w:right="9"/>
        <w:rPr>
          <w:rFonts w:ascii="Calibri" w:eastAsia="Georgia" w:hAnsi="Calibri" w:cs="Calibri"/>
          <w:b/>
          <w:iCs/>
          <w:sz w:val="36"/>
          <w:szCs w:val="36"/>
        </w:rPr>
      </w:pPr>
    </w:p>
    <w:p w14:paraId="7AFBB006" w14:textId="7136EE42" w:rsidR="00D27CFA" w:rsidRPr="00D27CFA" w:rsidRDefault="001E533F" w:rsidP="00D27CFA">
      <w:pPr>
        <w:spacing w:line="276" w:lineRule="auto"/>
        <w:ind w:rightChars="5" w:right="9"/>
        <w:jc w:val="both"/>
        <w:rPr>
          <w:rFonts w:asciiTheme="minorHAnsi" w:eastAsia="Georgia" w:hAnsiTheme="minorHAnsi" w:cstheme="minorHAnsi"/>
          <w:b/>
          <w:iCs/>
          <w:sz w:val="24"/>
        </w:rPr>
      </w:pPr>
      <w:r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="008D2FB7"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INCLUDEPICTURE "C:\\var\\folders\\qd\\5cyfr6854g342rsyctwz1mt80000gn\\T\\com.microsoft.Word\\WebArchiveCopyPasteTempFiles\\images?q=tbnANd9GcSFvtSFtu9GGlrSnYNduFwj9jDsR1y9Zjm_l42O_TbBRmjuV8lHCu3Ke-mmIVkKMDSahT0&amp;usqp=CAU" \* MERGEFORMAT </w:instrText>
      </w:r>
      <w:r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  <w:r w:rsidR="006D7C65" w:rsidRPr="006D7C65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="00DF7075" w:rsidRPr="00DF7075">
        <w:rPr>
          <w:rFonts w:asciiTheme="minorHAnsi" w:eastAsia="Georgia" w:hAnsiTheme="minorHAnsi" w:cstheme="minorHAnsi"/>
          <w:b/>
          <w:bCs/>
          <w:iCs/>
          <w:sz w:val="24"/>
        </w:rPr>
        <w:t xml:space="preserve">„Nie istnieją reguły opisujące dobrą fotografię, są tylko dobre fotografie” – powiedział </w:t>
      </w:r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>Ansel Adams, jeden z najbardziej uznanych amerykańskich fotografów XX wieku. Jego klasyczne ujęcie wodospadu w parku Yosemite jest jednym z niemal 160 wyjątkowych zdjęć, które już 28 kwietnia pojawią się na pierwszej w 2022 roku aukcji DESA Unicum poświęconej w całości fotografii kolekcjonerskiej. Dwa katalogi „Klasyka i awangarda artystyczna” oraz „Sławy, gwiazdy, osobowości” obfitują w znane i poszukiwane nazwiska</w:t>
      </w:r>
      <w:r w:rsidR="00DF7075">
        <w:rPr>
          <w:rFonts w:asciiTheme="minorHAnsi" w:eastAsia="Georgia" w:hAnsiTheme="minorHAnsi" w:cstheme="minorHAnsi"/>
          <w:b/>
          <w:iCs/>
          <w:sz w:val="24"/>
        </w:rPr>
        <w:t xml:space="preserve"> tego niezwykle popularnego medium</w:t>
      </w:r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>. Pod młotek trafią prace reprezentujące niemal 100</w:t>
      </w:r>
      <w:r w:rsidR="004E3EC2">
        <w:rPr>
          <w:rFonts w:asciiTheme="minorHAnsi" w:eastAsia="Georgia" w:hAnsiTheme="minorHAnsi" w:cstheme="minorHAnsi"/>
          <w:b/>
          <w:iCs/>
          <w:sz w:val="24"/>
        </w:rPr>
        <w:t>-</w:t>
      </w:r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>letnią historię polskiej fotografii: od klasycznych zdjęć Witkacego, Edwarda Hartwiga i Henryka Hermanowicza po awangardę obiektywu w wykonaniu Natali</w:t>
      </w:r>
      <w:r w:rsidR="004E3EC2">
        <w:rPr>
          <w:rFonts w:asciiTheme="minorHAnsi" w:eastAsia="Georgia" w:hAnsiTheme="minorHAnsi" w:cstheme="minorHAnsi"/>
          <w:b/>
          <w:iCs/>
          <w:sz w:val="24"/>
        </w:rPr>
        <w:t xml:space="preserve">i </w:t>
      </w:r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 xml:space="preserve">LL, Mikołaja Smoczyńskiego, Łodzi Kaliskiej czy Pawła Kwieka. Nie zabraknie wizerunków wielkich artystów, idoli i celebrytów uwiecznionych przez słynnych światowych fotografów: Miltona H. </w:t>
      </w:r>
      <w:proofErr w:type="spellStart"/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>Greene’a</w:t>
      </w:r>
      <w:proofErr w:type="spellEnd"/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 xml:space="preserve">, Antona </w:t>
      </w:r>
      <w:proofErr w:type="spellStart"/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>Corbijn’a</w:t>
      </w:r>
      <w:proofErr w:type="spellEnd"/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 xml:space="preserve"> czy Piotra </w:t>
      </w:r>
      <w:proofErr w:type="spellStart"/>
      <w:r w:rsidR="001C152B" w:rsidRPr="00DF7075">
        <w:rPr>
          <w:rFonts w:asciiTheme="minorHAnsi" w:eastAsia="Georgia" w:hAnsiTheme="minorHAnsi" w:cstheme="minorHAnsi"/>
          <w:b/>
          <w:iCs/>
          <w:sz w:val="24"/>
        </w:rPr>
        <w:t>Jax</w:t>
      </w:r>
      <w:r w:rsidR="001C152B">
        <w:rPr>
          <w:rFonts w:asciiTheme="minorHAnsi" w:eastAsia="Georgia" w:hAnsiTheme="minorHAnsi" w:cstheme="minorHAnsi"/>
          <w:b/>
          <w:iCs/>
          <w:sz w:val="24"/>
        </w:rPr>
        <w:t>ę</w:t>
      </w:r>
      <w:proofErr w:type="spellEnd"/>
      <w:r w:rsidR="00DF7075" w:rsidRPr="00DF7075">
        <w:rPr>
          <w:rFonts w:asciiTheme="minorHAnsi" w:eastAsia="Georgia" w:hAnsiTheme="minorHAnsi" w:cstheme="minorHAnsi"/>
          <w:b/>
          <w:iCs/>
          <w:sz w:val="24"/>
        </w:rPr>
        <w:t xml:space="preserve">. </w:t>
      </w:r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Na </w:t>
      </w:r>
      <w:proofErr w:type="spellStart"/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aukcji</w:t>
      </w:r>
      <w:proofErr w:type="spellEnd"/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</w:t>
      </w:r>
      <w:proofErr w:type="spellStart"/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znajdą</w:t>
      </w:r>
      <w:proofErr w:type="spellEnd"/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</w:t>
      </w:r>
      <w:proofErr w:type="spellStart"/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się</w:t>
      </w:r>
      <w:proofErr w:type="spellEnd"/>
      <w:r w:rsidR="00AF1522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</w:t>
      </w:r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</w:t>
      </w:r>
      <w:proofErr w:type="spellStart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portrety</w:t>
      </w:r>
      <w:proofErr w:type="spellEnd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Marilyn Monroe, </w:t>
      </w:r>
      <w:proofErr w:type="spellStart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Milesa</w:t>
      </w:r>
      <w:proofErr w:type="spellEnd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</w:t>
      </w:r>
      <w:proofErr w:type="spellStart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Davis’a</w:t>
      </w:r>
      <w:proofErr w:type="spellEnd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, Leonardo DiCaprio, The Beatles </w:t>
      </w:r>
      <w:proofErr w:type="spellStart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>czy</w:t>
      </w:r>
      <w:proofErr w:type="spellEnd"/>
      <w:r w:rsidR="00DF7075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Andy Warhola.</w:t>
      </w:r>
      <w:r w:rsidR="00D27CFA" w:rsidRPr="00AF1522">
        <w:rPr>
          <w:rFonts w:asciiTheme="minorHAnsi" w:eastAsia="Georgia" w:hAnsiTheme="minorHAnsi" w:cstheme="minorHAnsi"/>
          <w:b/>
          <w:iCs/>
          <w:sz w:val="24"/>
          <w:lang w:val="en-GB"/>
        </w:rPr>
        <w:t xml:space="preserve"> </w:t>
      </w:r>
      <w:r w:rsidR="00D27CFA" w:rsidRPr="00D27CFA">
        <w:rPr>
          <w:rFonts w:asciiTheme="minorHAnsi" w:eastAsia="Georgia" w:hAnsiTheme="minorHAnsi" w:cstheme="minorHAnsi"/>
          <w:b/>
          <w:iCs/>
          <w:sz w:val="24"/>
        </w:rPr>
        <w:t xml:space="preserve">Wszystkie fotografie można obejrzeć na wystawie </w:t>
      </w:r>
      <w:proofErr w:type="spellStart"/>
      <w:r w:rsidR="00D27CFA" w:rsidRPr="00D27CFA">
        <w:rPr>
          <w:rFonts w:asciiTheme="minorHAnsi" w:eastAsia="Georgia" w:hAnsiTheme="minorHAnsi" w:cstheme="minorHAnsi"/>
          <w:b/>
          <w:iCs/>
          <w:sz w:val="24"/>
        </w:rPr>
        <w:t>przedaukcyjnej</w:t>
      </w:r>
      <w:proofErr w:type="spellEnd"/>
      <w:r w:rsidR="00D27CFA" w:rsidRPr="00D27CFA">
        <w:rPr>
          <w:rFonts w:asciiTheme="minorHAnsi" w:eastAsia="Georgia" w:hAnsiTheme="minorHAnsi" w:cstheme="minorHAnsi"/>
          <w:b/>
          <w:iCs/>
          <w:sz w:val="24"/>
        </w:rPr>
        <w:t xml:space="preserve"> w</w:t>
      </w:r>
      <w:r w:rsidR="00D27CFA">
        <w:rPr>
          <w:rFonts w:asciiTheme="minorHAnsi" w:eastAsia="Georgia" w:hAnsiTheme="minorHAnsi" w:cstheme="minorHAnsi"/>
          <w:b/>
          <w:iCs/>
          <w:sz w:val="24"/>
        </w:rPr>
        <w:t> </w:t>
      </w:r>
      <w:r w:rsidR="00D27CFA" w:rsidRPr="00D27CFA">
        <w:rPr>
          <w:rFonts w:asciiTheme="minorHAnsi" w:eastAsia="Georgia" w:hAnsiTheme="minorHAnsi" w:cstheme="minorHAnsi"/>
          <w:b/>
          <w:iCs/>
          <w:sz w:val="24"/>
        </w:rPr>
        <w:t xml:space="preserve">siedzibie DESA Unicum przy ul. Pięknej 1A w Warszawie. </w:t>
      </w:r>
    </w:p>
    <w:p w14:paraId="65A86313" w14:textId="249CBEEE" w:rsidR="00E768B1" w:rsidRDefault="00E768B1" w:rsidP="00E768B1">
      <w:pPr>
        <w:spacing w:line="276" w:lineRule="auto"/>
        <w:ind w:rightChars="5" w:right="9"/>
        <w:jc w:val="both"/>
        <w:rPr>
          <w:rFonts w:asciiTheme="minorHAnsi" w:eastAsia="Georgia" w:hAnsiTheme="minorHAnsi" w:cstheme="minorHAnsi"/>
          <w:b/>
          <w:iCs/>
          <w:sz w:val="24"/>
        </w:rPr>
      </w:pPr>
    </w:p>
    <w:p w14:paraId="744FAFD5" w14:textId="77777777" w:rsidR="00D27CFA" w:rsidRPr="006D7C65" w:rsidRDefault="00D27CFA" w:rsidP="00E768B1">
      <w:pPr>
        <w:spacing w:line="276" w:lineRule="auto"/>
        <w:ind w:rightChars="5" w:right="9"/>
        <w:jc w:val="both"/>
        <w:rPr>
          <w:rFonts w:asciiTheme="minorHAnsi" w:eastAsia="Georgia" w:hAnsiTheme="minorHAnsi" w:cstheme="minorHAnsi"/>
          <w:b/>
          <w:bCs/>
          <w:iCs/>
          <w:sz w:val="24"/>
        </w:rPr>
      </w:pPr>
    </w:p>
    <w:p w14:paraId="484B4092" w14:textId="6AAD5CC5" w:rsid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Do najdrożej sprzedanych zdjęć na polskim rynku aukcyjnym należą fotografie Witkacego, pisarza, dramaturga, malarza, a także jednej z najbarwniejszych postaci sceny artystycznej Międzywojnia. Jednym z rekordzistów jest dyptyk „Nieśmiały bandyta, Groźny bandyta” sprzedany </w:t>
      </w:r>
      <w:r w:rsidR="009F080D">
        <w:rPr>
          <w:rFonts w:asciiTheme="minorHAnsi" w:eastAsia="Georgia" w:hAnsiTheme="minorHAnsi" w:cstheme="minorHAnsi"/>
          <w:bCs/>
          <w:iCs/>
          <w:sz w:val="24"/>
        </w:rPr>
        <w:t xml:space="preserve">na aukcji w DESA Unicum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w 2016 r. za 153 tys. złotych. Na najbliż</w:t>
      </w:r>
      <w:r w:rsidR="004E3EC2">
        <w:rPr>
          <w:rFonts w:asciiTheme="minorHAnsi" w:eastAsia="Georgia" w:hAnsiTheme="minorHAnsi" w:cstheme="minorHAnsi"/>
          <w:bCs/>
          <w:iCs/>
          <w:sz w:val="24"/>
        </w:rPr>
        <w:t>sz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ej aukcji kolekcjonerzy będą mogli powalczyć o zdjęcie „Sceny imaginowane” z 1932 roku przedstawiające „wariata z Krupówek” strojącego miny do obiektywu, za którym stanął Władysław Jan Grabski.</w:t>
      </w:r>
      <w:r w:rsidRPr="00DF7075">
        <w:rPr>
          <w:rFonts w:asciiTheme="minorHAnsi" w:eastAsia="Georgia" w:hAnsiTheme="minorHAnsi" w:cstheme="minorHAnsi"/>
          <w:b/>
          <w:bCs/>
          <w:iCs/>
          <w:sz w:val="24"/>
        </w:rPr>
        <w:t xml:space="preserve">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„Staś lubił się fotografować (…). Miał ogromnie wyrobione mięśnie twarzy i duże zdolności mimiczne, potrafił więc upodabniać się do pewnych ludzi lub fikcyjnie stwarzał maski: kretyna, „bubka w zalotach”, czarnego charakteru z filmu itp.</w:t>
      </w:r>
      <w:r w:rsidR="009F080D">
        <w:rPr>
          <w:rFonts w:asciiTheme="minorHAnsi" w:eastAsia="Georgia" w:hAnsiTheme="minorHAnsi" w:cstheme="minorHAnsi"/>
          <w:bCs/>
          <w:iCs/>
          <w:sz w:val="24"/>
        </w:rPr>
        <w:t>”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– wspominała Jadwiga Witkiewiczowa, żona artysty. </w:t>
      </w:r>
    </w:p>
    <w:p w14:paraId="1F54D219" w14:textId="140CD6A3" w:rsid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</w:p>
    <w:p w14:paraId="5C731E1A" w14:textId="79CC79AD" w:rsid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  <w:r w:rsidRPr="005A3C60">
        <w:rPr>
          <w:rFonts w:asciiTheme="minorHAnsi" w:eastAsia="Georgia" w:hAnsiTheme="minorHAnsi" w:cstheme="minorHAnsi"/>
          <w:iCs/>
          <w:sz w:val="24"/>
        </w:rPr>
        <w:t>Sztuka feministyczna i zaangażowana byłaby dziś z pewnością inna, gdyby nie skandalizujące fotografie urodzonej w Żywcu Natalii Lach</w:t>
      </w:r>
      <w:r w:rsidR="004E3EC2" w:rsidRPr="005A3C60">
        <w:rPr>
          <w:rFonts w:asciiTheme="minorHAnsi" w:eastAsia="Georgia" w:hAnsiTheme="minorHAnsi" w:cstheme="minorHAnsi"/>
          <w:iCs/>
          <w:sz w:val="24"/>
        </w:rPr>
        <w:t>-</w:t>
      </w:r>
      <w:r w:rsidRPr="005A3C60">
        <w:rPr>
          <w:rFonts w:asciiTheme="minorHAnsi" w:eastAsia="Georgia" w:hAnsiTheme="minorHAnsi" w:cstheme="minorHAnsi"/>
          <w:iCs/>
          <w:sz w:val="24"/>
        </w:rPr>
        <w:t>Lachowicz, znanej na świecie jako Natalia LL. Jej prace znajdują się w m.in. w paryskim Centrum Pompidou oraz International Center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of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Photography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w Nowym Jorku. Najsłynniejsze z nich należą do stworzonych w latach 70. </w:t>
      </w:r>
      <w:r>
        <w:rPr>
          <w:rFonts w:asciiTheme="minorHAnsi" w:eastAsia="Georgia" w:hAnsiTheme="minorHAnsi" w:cstheme="minorHAnsi"/>
          <w:bCs/>
          <w:iCs/>
          <w:sz w:val="24"/>
        </w:rPr>
        <w:t xml:space="preserve">XX wieku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cykli fotograficznych „Sztuka konsumpcyjna” oraz „Sztuka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postkonsumpcyjna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”. Zdjęcia przedstawiają młode kobiety konsumujące popularne produkty spożywcze o erotycznych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lastRenderedPageBreak/>
        <w:t>konotacjach</w:t>
      </w:r>
      <w:r>
        <w:rPr>
          <w:rFonts w:asciiTheme="minorHAnsi" w:eastAsia="Georgia" w:hAnsiTheme="minorHAnsi" w:cstheme="minorHAnsi"/>
          <w:bCs/>
          <w:iCs/>
          <w:sz w:val="24"/>
        </w:rPr>
        <w:t xml:space="preserve">. Jedna z kultowych prac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tego okresu pojawi się w DESA Unicum z gór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>n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ą estymacją sięgającą 90 tys. złotych. Wśród czterech fotografii autorstwa Natalii LL uwagę przykuwa również „Sztuczna fotografia” z 1976 roku, w którym to słynna już wówczas artystka prezentowała swoje prace w Galerii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Arte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Verso w Genui na wspólnej wystawie z Mariną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Abramovic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i Giną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Pane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. </w:t>
      </w:r>
    </w:p>
    <w:p w14:paraId="7816BDD4" w14:textId="77777777" w:rsidR="00DF7075" w:rsidRP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</w:p>
    <w:p w14:paraId="4756A8F5" w14:textId="1CFF3EE7" w:rsid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  <w:r w:rsidRPr="00DF7075">
        <w:rPr>
          <w:rFonts w:asciiTheme="minorHAnsi" w:eastAsia="Georgia" w:hAnsiTheme="minorHAnsi" w:cstheme="minorHAnsi"/>
          <w:bCs/>
          <w:iCs/>
          <w:sz w:val="24"/>
        </w:rPr>
        <w:t>Niezwykle twórczy i nowatorscy pozostają artyści działający od ponad 40 lat w kultowej grupie Łódź Kaliska, fenomenu w historii polskiej sztuki i fotografii. Tworzą j</w:t>
      </w:r>
      <w:r w:rsidRPr="00AF1522">
        <w:rPr>
          <w:rFonts w:asciiTheme="minorHAnsi" w:eastAsia="Georgia" w:hAnsiTheme="minorHAnsi" w:cstheme="minorHAnsi"/>
          <w:bCs/>
          <w:iCs/>
          <w:sz w:val="24"/>
        </w:rPr>
        <w:t>ą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Marek Janiak, Andrzej Kwietniewski, Adam Repecki, Andrzej Świetlik i Makary (Andrzej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Wielogórski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). Charakter twórczości Łodzi Kaliskiej </w:t>
      </w:r>
      <w:r w:rsidR="004E3EC2" w:rsidRPr="004E3EC2">
        <w:rPr>
          <w:rFonts w:asciiTheme="minorHAnsi" w:eastAsia="Georgia" w:hAnsiTheme="minorHAnsi" w:cstheme="minorHAnsi"/>
          <w:bCs/>
          <w:iCs/>
          <w:sz w:val="24"/>
        </w:rPr>
        <w:t>–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opisywany jako happeningowy, anarchistyczny i hedonistyczny </w:t>
      </w:r>
      <w:r w:rsidR="004E3EC2" w:rsidRPr="004E3EC2">
        <w:rPr>
          <w:rFonts w:asciiTheme="minorHAnsi" w:eastAsia="Georgia" w:hAnsiTheme="minorHAnsi" w:cstheme="minorHAnsi"/>
          <w:bCs/>
          <w:iCs/>
          <w:sz w:val="24"/>
        </w:rPr>
        <w:t>–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 oddaje prezentowana praca „Janina Kochanowska”, zainscenizowana ilustracja do utworu „Odprawa posłów greckich”. Wyjaśniając historię projektu poświęconego Janinie artyści powołują się na rzekomo odnalezioną w 2002 roku kolekcję „fotografii solankowych”, pochodzących z bliskiego kręgu rodziny Kochanowskich. „Podejrzenia, iż Jan Kochanowski (1530-1584) był płci żeńskiej, krążyły w środowisku naukowym od dawna” </w:t>
      </w:r>
      <w:bookmarkStart w:id="0" w:name="_Hlk100843690"/>
      <w:r w:rsidRPr="00DF7075">
        <w:rPr>
          <w:rFonts w:asciiTheme="minorHAnsi" w:eastAsia="Georgia" w:hAnsiTheme="minorHAnsi" w:cstheme="minorHAnsi"/>
          <w:bCs/>
          <w:iCs/>
          <w:sz w:val="24"/>
        </w:rPr>
        <w:t>–</w:t>
      </w:r>
      <w:bookmarkEnd w:id="0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piszą artyści. Jak dodają</w:t>
      </w:r>
      <w:r w:rsidR="004E3EC2">
        <w:rPr>
          <w:rFonts w:asciiTheme="minorHAnsi" w:eastAsia="Georgia" w:hAnsiTheme="minorHAnsi" w:cstheme="minorHAnsi"/>
          <w:bCs/>
          <w:iCs/>
          <w:sz w:val="24"/>
        </w:rPr>
        <w:t>,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odkryte miniatury mogą być przesłaniem „dla potomności”, która będzie gotowa zaakceptować prawdę o płci wielkiego polskiego twórcy epoki renesansu.  </w:t>
      </w:r>
    </w:p>
    <w:p w14:paraId="35CC2E29" w14:textId="77777777" w:rsidR="00DF7075" w:rsidRP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</w:p>
    <w:p w14:paraId="629C8CDA" w14:textId="2FC42DA0" w:rsid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Ansel Adams, jeden z najbardziej uznanych amerykańskich fotografów początków XX wieku, miłośnik przyrody oraz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współwynalazca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systemu strefowego w fotografii, podróżował po</w:t>
      </w:r>
      <w:r>
        <w:rPr>
          <w:rFonts w:asciiTheme="minorHAnsi" w:eastAsia="Georgia" w:hAnsiTheme="minorHAnsi" w:cstheme="minorHAnsi"/>
          <w:bCs/>
          <w:iCs/>
          <w:sz w:val="24"/>
        </w:rPr>
        <w:t xml:space="preserve"> S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tanach Zjednoczonych, fotografując pejzaże oraz naturalne zjawiska. Miejscami, do których wracał regularnie od swoich najmłodszych lat</w:t>
      </w:r>
      <w:r w:rsidR="00FD0560">
        <w:rPr>
          <w:rFonts w:asciiTheme="minorHAnsi" w:eastAsia="Georgia" w:hAnsiTheme="minorHAnsi" w:cstheme="minorHAnsi"/>
          <w:bCs/>
          <w:iCs/>
          <w:sz w:val="24"/>
        </w:rPr>
        <w:t>, były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park narodowy Yosemite w Kalifornii i pasmo górskie Sierra Nevada. Jego czarno</w:t>
      </w:r>
      <w:r w:rsidR="004E3EC2">
        <w:rPr>
          <w:rFonts w:asciiTheme="minorHAnsi" w:eastAsia="Georgia" w:hAnsiTheme="minorHAnsi" w:cstheme="minorHAnsi"/>
          <w:bCs/>
          <w:iCs/>
          <w:sz w:val="24"/>
        </w:rPr>
        <w:t>-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białe zdjęcie „Yosemite Falls” wykonane ok. 1930 roku </w:t>
      </w:r>
      <w:r>
        <w:rPr>
          <w:rFonts w:asciiTheme="minorHAnsi" w:eastAsia="Georgia" w:hAnsiTheme="minorHAnsi" w:cstheme="minorHAnsi"/>
          <w:bCs/>
          <w:iCs/>
          <w:sz w:val="24"/>
        </w:rPr>
        <w:t>znajduj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>e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się wśród najwyżej wycenianych obiektów kwietniowej aukcji. Klasykę fotografii reprezentować będą również Edward Hartwig, Henryk Hermanowicz czy Milton H. Green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>e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, znany najbardziej za sprawą słynnych zdjęć Marilyn Monroe. Kolekcja jego 3000 fotografii kupiona została w 2014 roku za niemal 7,4 mln zł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 xml:space="preserve">. </w:t>
      </w:r>
    </w:p>
    <w:p w14:paraId="0F658958" w14:textId="77777777" w:rsidR="00DF7075" w:rsidRP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</w:p>
    <w:p w14:paraId="695D6D5E" w14:textId="58D4E524" w:rsid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Diwa Hollywoodu nie jest jedyną gwiazdą, którą ukochali słynni fotografowie. Wykonane przez nich portrety celebrytów i sław są poszukiwane przez kolekcjonerów na całym świecie. Do ścisłej czołówki należą prace Antona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Corbijna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. DESA 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 xml:space="preserve">Unicum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zaprezentuje odbitkę wykonanego przez niego czarno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-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białego zdjęcia Milesa Davisa</w:t>
      </w:r>
      <w:r>
        <w:rPr>
          <w:rFonts w:asciiTheme="minorHAnsi" w:eastAsia="Georgia" w:hAnsiTheme="minorHAnsi" w:cstheme="minorHAnsi"/>
          <w:bCs/>
          <w:iCs/>
          <w:sz w:val="24"/>
        </w:rPr>
        <w:t xml:space="preserve">,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jed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 xml:space="preserve">nego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z najsłynniejszych portretów fotograficznych </w:t>
      </w:r>
      <w:r w:rsidR="00FD0560">
        <w:rPr>
          <w:rFonts w:asciiTheme="minorHAnsi" w:eastAsia="Georgia" w:hAnsiTheme="minorHAnsi" w:cstheme="minorHAnsi"/>
          <w:bCs/>
          <w:iCs/>
          <w:sz w:val="24"/>
        </w:rPr>
        <w:t>muzyka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. Dramatyczny i uderzający wizerunek powstał w 1985 w Montrealu przy okazji wywiadu słynnego muzyka z Richardem Cookiem. Na </w:t>
      </w:r>
      <w:r w:rsidR="006A0C4E">
        <w:rPr>
          <w:rFonts w:asciiTheme="minorHAnsi" w:eastAsia="Georgia" w:hAnsiTheme="minorHAnsi" w:cstheme="minorHAnsi"/>
          <w:bCs/>
          <w:iCs/>
          <w:sz w:val="24"/>
        </w:rPr>
        <w:t>wykonanie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zdjęcia fotograf miał tylko kilka minut. Miłośników kina zainteresują z pewności</w:t>
      </w:r>
      <w:r w:rsidR="006A0C4E">
        <w:rPr>
          <w:rFonts w:asciiTheme="minorHAnsi" w:eastAsia="Georgia" w:hAnsiTheme="minorHAnsi" w:cstheme="minorHAnsi"/>
          <w:bCs/>
          <w:iCs/>
          <w:sz w:val="24"/>
        </w:rPr>
        <w:t>ą prace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Piotra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Jaxy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, w tym zdjęcie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Ir</w:t>
      </w:r>
      <w:r w:rsidR="001D6331" w:rsidRPr="001D6331">
        <w:rPr>
          <w:rFonts w:asciiTheme="minorHAnsi" w:eastAsia="Georgia" w:hAnsiTheme="minorHAnsi" w:cstheme="minorHAnsi"/>
          <w:bCs/>
          <w:iCs/>
          <w:sz w:val="24"/>
        </w:rPr>
        <w:t>è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ne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Jacob z filmu „Czerwony”, za który reżyser Krzysztof Kieślowski nominowany był do Oscara. Jaxa był fotosistą na planie całej trylogii 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„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Trzy Kolory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”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(także 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„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Niebieskiego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”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i 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„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Białego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”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). Efektem tej współpracy jest głośna wystawa 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„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Remembering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Krzysztof</w:t>
      </w:r>
      <w:r w:rsidR="00F04F7B">
        <w:rPr>
          <w:rFonts w:asciiTheme="minorHAnsi" w:eastAsia="Georgia" w:hAnsiTheme="minorHAnsi" w:cstheme="minorHAnsi"/>
          <w:bCs/>
          <w:iCs/>
          <w:sz w:val="24"/>
        </w:rPr>
        <w:t>”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, która podróżuje po świecie od 1994 roku. </w:t>
      </w:r>
    </w:p>
    <w:p w14:paraId="34C5D7F6" w14:textId="5751F7A7" w:rsidR="00DF7075" w:rsidRPr="00DF7075" w:rsidRDefault="00DF7075" w:rsidP="00DF7075">
      <w:pPr>
        <w:spacing w:line="320" w:lineRule="exact"/>
        <w:ind w:rightChars="5" w:right="9"/>
        <w:jc w:val="both"/>
        <w:rPr>
          <w:rFonts w:asciiTheme="minorHAnsi" w:eastAsia="Georgia" w:hAnsiTheme="minorHAnsi" w:cstheme="minorHAnsi"/>
          <w:bCs/>
          <w:iCs/>
          <w:sz w:val="24"/>
        </w:rPr>
      </w:pPr>
      <w:r>
        <w:rPr>
          <w:rFonts w:asciiTheme="minorHAnsi" w:eastAsia="Georgia" w:hAnsiTheme="minorHAnsi" w:cstheme="minorHAnsi"/>
          <w:bCs/>
          <w:iCs/>
          <w:sz w:val="24"/>
        </w:rPr>
        <w:lastRenderedPageBreak/>
        <w:t>Na aukcji p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ojawią się również ciekawe prace Pawła Kwieka, Malicka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Sidibé’a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, Todda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Hido</w:t>
      </w:r>
      <w:proofErr w:type="spellEnd"/>
      <w:r w:rsidR="001D6331">
        <w:rPr>
          <w:rFonts w:asciiTheme="minorHAnsi" w:eastAsia="Georgia" w:hAnsiTheme="minorHAnsi" w:cstheme="minorHAnsi"/>
          <w:bCs/>
          <w:iCs/>
          <w:sz w:val="24"/>
        </w:rPr>
        <w:t xml:space="preserve">, </w:t>
      </w:r>
      <w:proofErr w:type="spellStart"/>
      <w:r w:rsidRPr="00DF7075">
        <w:rPr>
          <w:rFonts w:asciiTheme="minorHAnsi" w:eastAsia="Georgia" w:hAnsiTheme="minorHAnsi" w:cstheme="minorHAnsi"/>
          <w:bCs/>
          <w:iCs/>
          <w:sz w:val="24"/>
        </w:rPr>
        <w:t>Evy</w:t>
      </w:r>
      <w:proofErr w:type="spellEnd"/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Rubinstein, córki Artura Rubinsteina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 xml:space="preserve">, czy 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>Jerz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>ego</w:t>
      </w:r>
      <w:r w:rsidRPr="00DF7075">
        <w:rPr>
          <w:rFonts w:asciiTheme="minorHAnsi" w:eastAsia="Georgia" w:hAnsiTheme="minorHAnsi" w:cstheme="minorHAnsi"/>
          <w:bCs/>
          <w:iCs/>
          <w:sz w:val="24"/>
        </w:rPr>
        <w:t xml:space="preserve"> Neugebauer</w:t>
      </w:r>
      <w:r w:rsidR="005A3C60">
        <w:rPr>
          <w:rFonts w:asciiTheme="minorHAnsi" w:eastAsia="Georgia" w:hAnsiTheme="minorHAnsi" w:cstheme="minorHAnsi"/>
          <w:bCs/>
          <w:iCs/>
          <w:sz w:val="24"/>
        </w:rPr>
        <w:t>a</w:t>
      </w:r>
      <w:r w:rsidR="00E768B1">
        <w:rPr>
          <w:rFonts w:asciiTheme="minorHAnsi" w:eastAsia="Georgia" w:hAnsiTheme="minorHAnsi" w:cstheme="minorHAnsi"/>
          <w:bCs/>
          <w:iCs/>
          <w:sz w:val="24"/>
        </w:rPr>
        <w:t>.</w:t>
      </w:r>
    </w:p>
    <w:p w14:paraId="6DA17EBC" w14:textId="11DD6E3B" w:rsidR="000A6276" w:rsidRDefault="000A6276" w:rsidP="006D7C65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153CC71F" w14:textId="0C38F4F5" w:rsidR="000404B6" w:rsidRDefault="00F718E9" w:rsidP="00DF7075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F7075">
        <w:rPr>
          <w:rFonts w:asciiTheme="minorHAnsi" w:hAnsiTheme="minorHAnsi"/>
          <w:bCs/>
          <w:iCs/>
          <w:sz w:val="24"/>
        </w:rPr>
        <w:t>„</w:t>
      </w:r>
      <w:r w:rsidRPr="00DF7075">
        <w:rPr>
          <w:rFonts w:asciiTheme="minorHAnsi" w:hAnsiTheme="minorHAnsi"/>
          <w:bCs/>
          <w:i/>
          <w:iCs/>
          <w:sz w:val="24"/>
        </w:rPr>
        <w:t>Fotografia kolekcjonerska” jest jedynym w Polsce cyklicznym projektem aukcyjnym poświęconym wyłącznie sztuce fotografii, podczas której oferowane są prace największych sław obiektywu. Dw</w:t>
      </w:r>
      <w:r w:rsidR="00561AD2">
        <w:rPr>
          <w:rFonts w:asciiTheme="minorHAnsi" w:hAnsiTheme="minorHAnsi"/>
          <w:bCs/>
          <w:i/>
          <w:iCs/>
          <w:sz w:val="24"/>
        </w:rPr>
        <w:t xml:space="preserve">ie sesje </w:t>
      </w:r>
      <w:r w:rsidRPr="00DF7075">
        <w:rPr>
          <w:rFonts w:asciiTheme="minorHAnsi" w:hAnsiTheme="minorHAnsi"/>
          <w:bCs/>
          <w:i/>
          <w:iCs/>
          <w:sz w:val="24"/>
        </w:rPr>
        <w:t xml:space="preserve">pierwszej w tym roku </w:t>
      </w:r>
      <w:r w:rsidR="00561AD2">
        <w:rPr>
          <w:rFonts w:asciiTheme="minorHAnsi" w:hAnsiTheme="minorHAnsi"/>
          <w:bCs/>
          <w:i/>
          <w:iCs/>
          <w:sz w:val="24"/>
        </w:rPr>
        <w:t>aukcji</w:t>
      </w:r>
      <w:r w:rsidRPr="00DF7075">
        <w:rPr>
          <w:rFonts w:asciiTheme="minorHAnsi" w:hAnsiTheme="minorHAnsi"/>
          <w:bCs/>
          <w:i/>
          <w:iCs/>
          <w:sz w:val="24"/>
        </w:rPr>
        <w:t>: „Klasyka i awangarda artystyczna” oraz „Sławy, gwiazdy, osobowości” obfitują w uznane nazwiska zarówno polski</w:t>
      </w:r>
      <w:r w:rsidR="00561AD2">
        <w:rPr>
          <w:rFonts w:asciiTheme="minorHAnsi" w:hAnsiTheme="minorHAnsi"/>
          <w:bCs/>
          <w:i/>
          <w:iCs/>
          <w:sz w:val="24"/>
        </w:rPr>
        <w:t>e</w:t>
      </w:r>
      <w:r w:rsidRPr="00DF7075">
        <w:rPr>
          <w:rFonts w:asciiTheme="minorHAnsi" w:hAnsiTheme="minorHAnsi"/>
          <w:bCs/>
          <w:i/>
          <w:iCs/>
          <w:sz w:val="24"/>
        </w:rPr>
        <w:t>, jak i zagraniczn</w:t>
      </w:r>
      <w:r w:rsidR="00E82453">
        <w:rPr>
          <w:rFonts w:asciiTheme="minorHAnsi" w:hAnsiTheme="minorHAnsi"/>
          <w:bCs/>
          <w:i/>
          <w:iCs/>
          <w:sz w:val="24"/>
        </w:rPr>
        <w:t>e</w:t>
      </w:r>
      <w:r w:rsidRPr="00DF7075">
        <w:rPr>
          <w:rFonts w:asciiTheme="minorHAnsi" w:hAnsiTheme="minorHAnsi"/>
          <w:bCs/>
          <w:i/>
          <w:iCs/>
          <w:sz w:val="24"/>
        </w:rPr>
        <w:t>. Pojawią się sławy awangardy fotograficznej: Natalia LL, Mikołaj Smoczyński, Paweł Kwiek, a</w:t>
      </w:r>
      <w:r w:rsidR="00E82453">
        <w:rPr>
          <w:rFonts w:asciiTheme="minorHAnsi" w:hAnsiTheme="minorHAnsi"/>
          <w:bCs/>
          <w:i/>
          <w:iCs/>
          <w:sz w:val="24"/>
        </w:rPr>
        <w:t> </w:t>
      </w:r>
      <w:r w:rsidRPr="00DF7075">
        <w:rPr>
          <w:rFonts w:asciiTheme="minorHAnsi" w:hAnsiTheme="minorHAnsi"/>
          <w:bCs/>
          <w:i/>
          <w:iCs/>
          <w:sz w:val="24"/>
        </w:rPr>
        <w:t xml:space="preserve">także </w:t>
      </w:r>
      <w:r w:rsidR="00F04F7B">
        <w:rPr>
          <w:rFonts w:asciiTheme="minorHAnsi" w:hAnsiTheme="minorHAnsi"/>
          <w:bCs/>
          <w:i/>
          <w:iCs/>
          <w:sz w:val="24"/>
        </w:rPr>
        <w:t xml:space="preserve">starsi artyści, </w:t>
      </w:r>
      <w:r w:rsidRPr="00DF7075">
        <w:rPr>
          <w:rFonts w:asciiTheme="minorHAnsi" w:hAnsiTheme="minorHAnsi"/>
          <w:bCs/>
          <w:i/>
          <w:iCs/>
          <w:sz w:val="24"/>
        </w:rPr>
        <w:t xml:space="preserve">jak niezwykle popularny i wysoko wyceniany Witkacy, Edward Hartwig czy Henryk Hermanowicz. Wśród autorów zdjęć sław kultury i sztuki z całego świata prezentujemy odbitki autorstwa Miltona H. </w:t>
      </w:r>
      <w:proofErr w:type="spellStart"/>
      <w:r w:rsidRPr="00DF7075">
        <w:rPr>
          <w:rFonts w:asciiTheme="minorHAnsi" w:hAnsiTheme="minorHAnsi"/>
          <w:bCs/>
          <w:i/>
          <w:iCs/>
          <w:sz w:val="24"/>
        </w:rPr>
        <w:t>Greene’</w:t>
      </w:r>
      <w:r w:rsidR="00F04F7B">
        <w:rPr>
          <w:rFonts w:asciiTheme="minorHAnsi" w:hAnsiTheme="minorHAnsi"/>
          <w:bCs/>
          <w:i/>
          <w:iCs/>
          <w:sz w:val="24"/>
        </w:rPr>
        <w:t>a</w:t>
      </w:r>
      <w:proofErr w:type="spellEnd"/>
      <w:r w:rsidRPr="00DF7075">
        <w:rPr>
          <w:rFonts w:asciiTheme="minorHAnsi" w:hAnsiTheme="minorHAnsi"/>
          <w:bCs/>
          <w:i/>
          <w:iCs/>
          <w:sz w:val="24"/>
        </w:rPr>
        <w:t xml:space="preserve">, </w:t>
      </w:r>
      <w:proofErr w:type="spellStart"/>
      <w:r w:rsidRPr="00DF7075">
        <w:rPr>
          <w:rFonts w:asciiTheme="minorHAnsi" w:hAnsiTheme="minorHAnsi"/>
          <w:bCs/>
          <w:i/>
          <w:iCs/>
          <w:sz w:val="24"/>
        </w:rPr>
        <w:t>Evy</w:t>
      </w:r>
      <w:proofErr w:type="spellEnd"/>
      <w:r w:rsidRPr="00DF7075">
        <w:rPr>
          <w:rFonts w:asciiTheme="minorHAnsi" w:hAnsiTheme="minorHAnsi"/>
          <w:bCs/>
          <w:i/>
          <w:iCs/>
          <w:sz w:val="24"/>
        </w:rPr>
        <w:t xml:space="preserve"> Rubinstein czy Piotra </w:t>
      </w:r>
      <w:proofErr w:type="spellStart"/>
      <w:r w:rsidRPr="00DF7075">
        <w:rPr>
          <w:rFonts w:asciiTheme="minorHAnsi" w:hAnsiTheme="minorHAnsi"/>
          <w:bCs/>
          <w:i/>
          <w:iCs/>
          <w:sz w:val="24"/>
        </w:rPr>
        <w:t>Jaxy</w:t>
      </w:r>
      <w:proofErr w:type="spellEnd"/>
      <w:r w:rsidRPr="00DF7075">
        <w:rPr>
          <w:rFonts w:asciiTheme="minorHAnsi" w:hAnsiTheme="minorHAnsi"/>
          <w:bCs/>
          <w:i/>
          <w:iCs/>
          <w:sz w:val="24"/>
        </w:rPr>
        <w:t>.</w:t>
      </w:r>
      <w:r w:rsidR="00F04F7B">
        <w:rPr>
          <w:rFonts w:asciiTheme="minorHAnsi" w:hAnsiTheme="minorHAnsi"/>
          <w:bCs/>
          <w:i/>
          <w:iCs/>
          <w:sz w:val="24"/>
        </w:rPr>
        <w:t xml:space="preserve"> </w:t>
      </w:r>
      <w:r w:rsidRPr="00DF7075">
        <w:rPr>
          <w:rFonts w:asciiTheme="minorHAnsi" w:hAnsiTheme="minorHAnsi"/>
          <w:bCs/>
          <w:i/>
          <w:iCs/>
          <w:sz w:val="24"/>
        </w:rPr>
        <w:t>Do najciekawszych obiektów należ</w:t>
      </w:r>
      <w:r w:rsidR="007600EB">
        <w:rPr>
          <w:rFonts w:asciiTheme="minorHAnsi" w:hAnsiTheme="minorHAnsi"/>
          <w:bCs/>
          <w:i/>
          <w:iCs/>
          <w:sz w:val="24"/>
        </w:rPr>
        <w:t>y</w:t>
      </w:r>
      <w:r w:rsidRPr="00DF7075">
        <w:rPr>
          <w:rFonts w:asciiTheme="minorHAnsi" w:hAnsiTheme="minorHAnsi"/>
          <w:bCs/>
          <w:i/>
          <w:iCs/>
          <w:sz w:val="24"/>
        </w:rPr>
        <w:t xml:space="preserve"> zdjęcie Jerzego Neugebauera, na którym uwiecznił wielkiego pianistę Artura Rubinsteina podczas jego ostatniego koncertu w Warszawie w 1975, jak również czarno</w:t>
      </w:r>
      <w:r w:rsidR="00F04F7B">
        <w:rPr>
          <w:rFonts w:asciiTheme="minorHAnsi" w:hAnsiTheme="minorHAnsi"/>
          <w:bCs/>
          <w:i/>
          <w:iCs/>
          <w:sz w:val="24"/>
        </w:rPr>
        <w:t>-</w:t>
      </w:r>
      <w:r w:rsidRPr="00DF7075">
        <w:rPr>
          <w:rFonts w:asciiTheme="minorHAnsi" w:hAnsiTheme="minorHAnsi"/>
          <w:bCs/>
          <w:i/>
          <w:iCs/>
          <w:sz w:val="24"/>
        </w:rPr>
        <w:t xml:space="preserve">białe zdjęcie Milesa Davisa, wykonane przez Antona </w:t>
      </w:r>
      <w:proofErr w:type="spellStart"/>
      <w:r w:rsidRPr="00DF7075">
        <w:rPr>
          <w:rFonts w:asciiTheme="minorHAnsi" w:hAnsiTheme="minorHAnsi"/>
          <w:bCs/>
          <w:i/>
          <w:iCs/>
          <w:sz w:val="24"/>
        </w:rPr>
        <w:t>Corbijna</w:t>
      </w:r>
      <w:proofErr w:type="spellEnd"/>
      <w:r w:rsidRPr="00DF7075">
        <w:rPr>
          <w:rFonts w:asciiTheme="minorHAnsi" w:hAnsiTheme="minorHAnsi"/>
          <w:bCs/>
          <w:i/>
          <w:iCs/>
          <w:sz w:val="24"/>
        </w:rPr>
        <w:t xml:space="preserve">. Przejmujący wizerunek wielkiego muzyka jazzowego </w:t>
      </w:r>
      <w:r w:rsidR="00847053">
        <w:rPr>
          <w:rFonts w:asciiTheme="minorHAnsi" w:hAnsiTheme="minorHAnsi"/>
          <w:bCs/>
          <w:i/>
          <w:iCs/>
          <w:sz w:val="24"/>
        </w:rPr>
        <w:t>jest jednym</w:t>
      </w:r>
      <w:r w:rsidRPr="00DF7075">
        <w:rPr>
          <w:rFonts w:asciiTheme="minorHAnsi" w:hAnsiTheme="minorHAnsi"/>
          <w:bCs/>
          <w:i/>
          <w:iCs/>
          <w:sz w:val="24"/>
        </w:rPr>
        <w:t xml:space="preserve"> z najsłynniejszych portretów fotograficznych w</w:t>
      </w:r>
      <w:r w:rsidR="006A0C4E">
        <w:rPr>
          <w:rFonts w:asciiTheme="minorHAnsi" w:hAnsiTheme="minorHAnsi"/>
          <w:bCs/>
          <w:i/>
          <w:iCs/>
          <w:sz w:val="24"/>
        </w:rPr>
        <w:t> </w:t>
      </w:r>
      <w:r w:rsidRPr="00DF7075">
        <w:rPr>
          <w:rFonts w:asciiTheme="minorHAnsi" w:hAnsiTheme="minorHAnsi"/>
          <w:bCs/>
          <w:i/>
          <w:iCs/>
          <w:sz w:val="24"/>
        </w:rPr>
        <w:t xml:space="preserve">historii </w:t>
      </w:r>
      <w:r w:rsidRPr="00DF7075">
        <w:rPr>
          <w:rFonts w:asciiTheme="minorHAnsi" w:hAnsiTheme="minorHAnsi"/>
          <w:bCs/>
          <w:iCs/>
          <w:sz w:val="24"/>
        </w:rPr>
        <w:t xml:space="preserve">– mówi  </w:t>
      </w:r>
      <w:r w:rsidR="00F04F7B">
        <w:rPr>
          <w:rFonts w:asciiTheme="minorHAnsi" w:hAnsiTheme="minorHAnsi"/>
          <w:bCs/>
          <w:iCs/>
          <w:sz w:val="24"/>
        </w:rPr>
        <w:t>Katarzyna Żebrowska, koordynatorka aukcji.</w:t>
      </w:r>
    </w:p>
    <w:p w14:paraId="05C6F21F" w14:textId="3C4348CF" w:rsidR="006A0C4E" w:rsidRDefault="006A0C4E" w:rsidP="00DF7075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455F22B7" w14:textId="6668969F" w:rsidR="009F080D" w:rsidRPr="009F080D" w:rsidRDefault="009F080D" w:rsidP="009F080D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9F080D">
        <w:rPr>
          <w:rFonts w:asciiTheme="minorHAnsi" w:hAnsiTheme="minorHAnsi"/>
          <w:bCs/>
          <w:iCs/>
          <w:sz w:val="24"/>
        </w:rPr>
        <w:t xml:space="preserve">Aukcji towarzyszy wystawa w siedzibie DESA Unicum dostępna </w:t>
      </w:r>
      <w:r w:rsidRPr="00D25F02">
        <w:rPr>
          <w:rFonts w:asciiTheme="minorHAnsi" w:hAnsiTheme="minorHAnsi"/>
          <w:bCs/>
          <w:iCs/>
          <w:sz w:val="24"/>
        </w:rPr>
        <w:t>od 22 do</w:t>
      </w:r>
      <w:r w:rsidRPr="009F080D">
        <w:rPr>
          <w:rFonts w:asciiTheme="minorHAnsi" w:hAnsiTheme="minorHAnsi"/>
          <w:bCs/>
          <w:iCs/>
          <w:sz w:val="24"/>
        </w:rPr>
        <w:t xml:space="preserve"> 2</w:t>
      </w:r>
      <w:r>
        <w:rPr>
          <w:rFonts w:asciiTheme="minorHAnsi" w:hAnsiTheme="minorHAnsi"/>
          <w:bCs/>
          <w:iCs/>
          <w:sz w:val="24"/>
        </w:rPr>
        <w:t>8</w:t>
      </w:r>
      <w:r w:rsidRPr="009F080D">
        <w:rPr>
          <w:rFonts w:asciiTheme="minorHAnsi" w:hAnsiTheme="minorHAnsi"/>
          <w:bCs/>
          <w:iCs/>
          <w:sz w:val="24"/>
        </w:rPr>
        <w:t xml:space="preserve"> kwietnia w</w:t>
      </w:r>
      <w:r w:rsidRPr="009F080D">
        <w:rPr>
          <w:rFonts w:asciiTheme="minorHAnsi" w:hAnsiTheme="minorHAnsi"/>
          <w:bCs/>
          <w:i/>
          <w:iCs/>
          <w:sz w:val="24"/>
        </w:rPr>
        <w:t xml:space="preserve"> </w:t>
      </w:r>
      <w:r w:rsidRPr="009F080D">
        <w:rPr>
          <w:rFonts w:asciiTheme="minorHAnsi" w:hAnsiTheme="minorHAnsi"/>
          <w:bCs/>
          <w:iCs/>
          <w:sz w:val="24"/>
        </w:rPr>
        <w:t>godz. 11-19 (poniedziałek-piątek) i 11-16 (sobota). Wstęp na ekspozycję jest bezpłatny.</w:t>
      </w:r>
    </w:p>
    <w:p w14:paraId="57AFA456" w14:textId="510A892B" w:rsidR="00DF7075" w:rsidRDefault="00DF7075" w:rsidP="00DF7075">
      <w:pPr>
        <w:spacing w:line="320" w:lineRule="exact"/>
        <w:ind w:rightChars="5" w:right="9"/>
        <w:jc w:val="both"/>
        <w:rPr>
          <w:rFonts w:asciiTheme="minorHAnsi" w:hAnsiTheme="minorHAnsi"/>
          <w:b/>
          <w:bCs/>
          <w:iCs/>
          <w:sz w:val="24"/>
        </w:rPr>
      </w:pPr>
    </w:p>
    <w:p w14:paraId="12A4D360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/>
          <w:sz w:val="24"/>
        </w:rPr>
      </w:pPr>
      <w:r w:rsidRPr="009F080D">
        <w:rPr>
          <w:rFonts w:asciiTheme="minorHAnsi" w:hAnsiTheme="minorHAnsi" w:cstheme="minorHAnsi"/>
          <w:b/>
          <w:sz w:val="24"/>
        </w:rPr>
        <w:t>Dodatkowych informacji mediom udzielają:</w:t>
      </w:r>
    </w:p>
    <w:p w14:paraId="584DCC09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9F080D">
        <w:rPr>
          <w:rFonts w:asciiTheme="minorHAnsi" w:hAnsiTheme="minorHAnsi" w:cstheme="minorHAnsi"/>
          <w:bCs/>
          <w:sz w:val="24"/>
          <w:lang w:val="en-GB"/>
        </w:rPr>
        <w:t>Jadwiga Pribyl, M+G</w:t>
      </w:r>
    </w:p>
    <w:p w14:paraId="3B995E05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9F080D">
        <w:rPr>
          <w:rFonts w:asciiTheme="minorHAnsi" w:hAnsiTheme="minorHAnsi" w:cstheme="minorHAnsi"/>
          <w:bCs/>
          <w:sz w:val="24"/>
          <w:lang w:val="en-GB"/>
        </w:rPr>
        <w:t>Tel. +48 (22) 416 01 02, +48 501 532 515</w:t>
      </w:r>
    </w:p>
    <w:p w14:paraId="05B8BD1D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9F080D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6" w:history="1">
        <w:r w:rsidRPr="009F080D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jadwiga.pribyl@mplusg.com.pl</w:t>
        </w:r>
      </w:hyperlink>
    </w:p>
    <w:p w14:paraId="1B3BA61A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</w:p>
    <w:p w14:paraId="5A5FFF7F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</w:rPr>
      </w:pPr>
      <w:r w:rsidRPr="009F080D">
        <w:rPr>
          <w:rFonts w:asciiTheme="minorHAnsi" w:hAnsiTheme="minorHAnsi" w:cstheme="minorHAnsi"/>
          <w:bCs/>
          <w:sz w:val="24"/>
        </w:rPr>
        <w:t>Monika Pietraszek, M+G</w:t>
      </w:r>
    </w:p>
    <w:p w14:paraId="2FD992FD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</w:rPr>
      </w:pPr>
      <w:r w:rsidRPr="009F080D">
        <w:rPr>
          <w:rFonts w:asciiTheme="minorHAnsi" w:hAnsiTheme="minorHAnsi" w:cstheme="minorHAnsi"/>
          <w:bCs/>
          <w:sz w:val="24"/>
        </w:rPr>
        <w:t>Tel. +48 (22) 416 01 02, +48 501 183 386</w:t>
      </w:r>
    </w:p>
    <w:p w14:paraId="48E8C44F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9F080D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7" w:history="1">
        <w:r w:rsidRPr="009F080D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monika.pietraszek@mplusg.com.pl</w:t>
        </w:r>
      </w:hyperlink>
      <w:r w:rsidRPr="009F080D">
        <w:rPr>
          <w:rFonts w:asciiTheme="minorHAnsi" w:hAnsiTheme="minorHAnsi" w:cstheme="minorHAnsi"/>
          <w:bCs/>
          <w:sz w:val="24"/>
          <w:lang w:val="en-GB"/>
        </w:rPr>
        <w:t xml:space="preserve"> </w:t>
      </w:r>
    </w:p>
    <w:p w14:paraId="24BFE0B8" w14:textId="77777777" w:rsidR="008C621C" w:rsidRPr="009F080D" w:rsidRDefault="008C621C" w:rsidP="009F080D">
      <w:pPr>
        <w:spacing w:line="276" w:lineRule="auto"/>
        <w:ind w:rightChars="5" w:right="9"/>
        <w:rPr>
          <w:rFonts w:asciiTheme="minorHAnsi" w:hAnsiTheme="minorHAnsi" w:cstheme="minorHAnsi"/>
          <w:b/>
          <w:bCs/>
          <w:i/>
          <w:iCs/>
          <w:sz w:val="24"/>
          <w:lang w:val="en-GB"/>
        </w:rPr>
      </w:pPr>
    </w:p>
    <w:p w14:paraId="701CBA66" w14:textId="77777777" w:rsidR="008C621C" w:rsidRPr="008C621C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5855E1D" w14:textId="252AC7ED" w:rsidR="008C621C" w:rsidRPr="008C621C" w:rsidRDefault="008C621C" w:rsidP="008C621C">
      <w:pPr>
        <w:ind w:rightChars="5" w:right="9"/>
        <w:jc w:val="both"/>
        <w:rPr>
          <w:rFonts w:asciiTheme="minorHAnsi" w:hAnsiTheme="minorHAnsi" w:cstheme="minorHAnsi"/>
        </w:rPr>
      </w:pPr>
      <w:r w:rsidRPr="008C621C">
        <w:rPr>
          <w:rFonts w:asciiTheme="minorHAnsi" w:hAnsiTheme="minorHAnsi" w:cstheme="minorHAnsi"/>
          <w:b/>
          <w:bCs/>
          <w:i/>
          <w:iCs/>
        </w:rPr>
        <w:t>DESA Unicum</w:t>
      </w:r>
      <w:r w:rsidRPr="008C621C">
        <w:rPr>
          <w:rFonts w:asciiTheme="minorHAnsi" w:hAnsiTheme="minorHAnsi" w:cstheme="minorHAns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8C621C">
        <w:rPr>
          <w:rFonts w:asciiTheme="minorHAnsi" w:hAnsiTheme="minorHAnsi" w:cstheme="minorHAnsi"/>
          <w:i/>
          <w:iCs/>
          <w:vertAlign w:val="superscript"/>
        </w:rPr>
        <w:footnoteReference w:id="1"/>
      </w:r>
      <w:r w:rsidRPr="008C621C">
        <w:rPr>
          <w:rFonts w:asciiTheme="minorHAnsi" w:hAnsiTheme="minorHAnsi" w:cstheme="minorHAnsi"/>
          <w:i/>
          <w:iCs/>
        </w:rPr>
        <w:t>. W 2021 roku DESA Unicum zorganizowała 202 aukcje (stacjonarne i online, z uwzględnieniem 9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8C621C" w:rsidRPr="008C621C" w:rsidSect="008C621C">
      <w:headerReference w:type="default" r:id="rId8"/>
      <w:footerReference w:type="default" r:id="rId9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9A09" w14:textId="77777777" w:rsidR="00F718E9" w:rsidRDefault="00F718E9" w:rsidP="001E533F">
      <w:pPr>
        <w:spacing w:line="240" w:lineRule="auto"/>
      </w:pPr>
      <w:r>
        <w:separator/>
      </w:r>
    </w:p>
  </w:endnote>
  <w:endnote w:type="continuationSeparator" w:id="0">
    <w:p w14:paraId="36725DF8" w14:textId="77777777" w:rsidR="00F718E9" w:rsidRDefault="00F718E9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44DF" w14:textId="77777777" w:rsidR="00F718E9" w:rsidRDefault="00F718E9" w:rsidP="001E533F">
      <w:pPr>
        <w:spacing w:line="240" w:lineRule="auto"/>
      </w:pPr>
      <w:r>
        <w:separator/>
      </w:r>
    </w:p>
  </w:footnote>
  <w:footnote w:type="continuationSeparator" w:id="0">
    <w:p w14:paraId="5068F218" w14:textId="77777777" w:rsidR="00F718E9" w:rsidRDefault="00F718E9" w:rsidP="001E533F">
      <w:pPr>
        <w:spacing w:line="240" w:lineRule="auto"/>
      </w:pPr>
      <w:r>
        <w:continuationSeparator/>
      </w:r>
    </w:p>
  </w:footnote>
  <w:footnote w:id="1">
    <w:p w14:paraId="4A2C4149" w14:textId="77777777" w:rsidR="008C621C" w:rsidRDefault="008C621C" w:rsidP="008C621C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2B13A2B3" w:rsidR="00E23875" w:rsidRPr="00E23875" w:rsidRDefault="006C13DA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20 kwietnia 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3F"/>
    <w:rsid w:val="0002303A"/>
    <w:rsid w:val="000930E4"/>
    <w:rsid w:val="000A19A6"/>
    <w:rsid w:val="000A6276"/>
    <w:rsid w:val="000F7A39"/>
    <w:rsid w:val="001C152B"/>
    <w:rsid w:val="001D6331"/>
    <w:rsid w:val="001E533F"/>
    <w:rsid w:val="001F1832"/>
    <w:rsid w:val="00226028"/>
    <w:rsid w:val="0023116F"/>
    <w:rsid w:val="00306BC7"/>
    <w:rsid w:val="00326AAC"/>
    <w:rsid w:val="00364B7C"/>
    <w:rsid w:val="004E3EC2"/>
    <w:rsid w:val="005558D4"/>
    <w:rsid w:val="00561AD2"/>
    <w:rsid w:val="00565151"/>
    <w:rsid w:val="005A3C60"/>
    <w:rsid w:val="005C4F1A"/>
    <w:rsid w:val="006245CC"/>
    <w:rsid w:val="006A0C4E"/>
    <w:rsid w:val="006A2745"/>
    <w:rsid w:val="006C13DA"/>
    <w:rsid w:val="006D603D"/>
    <w:rsid w:val="006D6611"/>
    <w:rsid w:val="006D7C65"/>
    <w:rsid w:val="007600EB"/>
    <w:rsid w:val="007D046F"/>
    <w:rsid w:val="00824A7C"/>
    <w:rsid w:val="00847053"/>
    <w:rsid w:val="00865B3C"/>
    <w:rsid w:val="008C621C"/>
    <w:rsid w:val="008D2FB7"/>
    <w:rsid w:val="008E1D7E"/>
    <w:rsid w:val="0097381C"/>
    <w:rsid w:val="00986A8B"/>
    <w:rsid w:val="009F080D"/>
    <w:rsid w:val="00A6722E"/>
    <w:rsid w:val="00AB38F5"/>
    <w:rsid w:val="00AF1522"/>
    <w:rsid w:val="00BB0102"/>
    <w:rsid w:val="00C458AA"/>
    <w:rsid w:val="00CE2D85"/>
    <w:rsid w:val="00CF0CD7"/>
    <w:rsid w:val="00CF4A57"/>
    <w:rsid w:val="00D25F02"/>
    <w:rsid w:val="00D27CFA"/>
    <w:rsid w:val="00DE23A2"/>
    <w:rsid w:val="00DF0105"/>
    <w:rsid w:val="00DF7075"/>
    <w:rsid w:val="00E23875"/>
    <w:rsid w:val="00E25BFB"/>
    <w:rsid w:val="00E768B1"/>
    <w:rsid w:val="00E82453"/>
    <w:rsid w:val="00F04F7B"/>
    <w:rsid w:val="00F718E9"/>
    <w:rsid w:val="00F93536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33F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075"/>
    <w:pPr>
      <w:tabs>
        <w:tab w:val="clear" w:pos="697"/>
        <w:tab w:val="clear" w:pos="22680"/>
      </w:tabs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75"/>
    <w:pPr>
      <w:tabs>
        <w:tab w:val="right" w:pos="697"/>
        <w:tab w:val="right" w:pos="22680"/>
      </w:tabs>
      <w:spacing w:after="0"/>
    </w:pPr>
    <w:rPr>
      <w:rFonts w:ascii="Roboto Light" w:hAnsi="Roboto Light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75"/>
    <w:rPr>
      <w:rFonts w:ascii="Roboto Light" w:hAnsi="Roboto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75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pietraszek@mplusg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wiga.pribyl@mplusg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3</cp:revision>
  <dcterms:created xsi:type="dcterms:W3CDTF">2022-04-19T12:33:00Z</dcterms:created>
  <dcterms:modified xsi:type="dcterms:W3CDTF">2022-04-20T08:00:00Z</dcterms:modified>
</cp:coreProperties>
</file>